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955E" w14:textId="77777777" w:rsidR="00BF61C9" w:rsidRPr="00EE37B6" w:rsidRDefault="00BF61C9" w:rsidP="00BF61C9">
      <w:pPr>
        <w:ind w:right="21"/>
        <w:jc w:val="both"/>
        <w:rPr>
          <w:rFonts w:ascii="Times New Roman" w:hAnsi="Times New Roman"/>
          <w:b/>
          <w:spacing w:val="0"/>
          <w:w w:val="100"/>
          <w:sz w:val="20"/>
        </w:rPr>
      </w:pPr>
    </w:p>
    <w:p w14:paraId="4045DF6F" w14:textId="428DEBFF" w:rsidR="00BF61C9" w:rsidRPr="00EE37B6" w:rsidRDefault="00BF61C9" w:rsidP="00BF61C9">
      <w:pPr>
        <w:widowControl w:val="0"/>
        <w:spacing w:before="120" w:after="120"/>
        <w:jc w:val="center"/>
        <w:rPr>
          <w:rFonts w:ascii="Times New Roman" w:eastAsia="Courier New" w:hAnsi="Times New Roman"/>
          <w:b/>
          <w:spacing w:val="0"/>
          <w:w w:val="100"/>
          <w:kern w:val="0"/>
          <w:sz w:val="24"/>
          <w:szCs w:val="24"/>
          <w:lang w:bidi="ru-RU"/>
        </w:rPr>
      </w:pPr>
      <w:r w:rsidRPr="00EE37B6">
        <w:rPr>
          <w:rFonts w:ascii="Times New Roman" w:eastAsia="Courier New" w:hAnsi="Times New Roman"/>
          <w:b/>
          <w:spacing w:val="0"/>
          <w:w w:val="100"/>
          <w:kern w:val="0"/>
          <w:sz w:val="24"/>
          <w:szCs w:val="24"/>
          <w:lang w:bidi="ru-RU"/>
        </w:rPr>
        <w:t>Порядок предоставления и правила оформления статей для публикации</w:t>
      </w:r>
    </w:p>
    <w:p w14:paraId="53998EF9" w14:textId="59A37013" w:rsidR="00BF61C9" w:rsidRPr="00EE37B6" w:rsidRDefault="00BF61C9" w:rsidP="00BF61C9">
      <w:pPr>
        <w:widowControl w:val="0"/>
        <w:ind w:firstLine="709"/>
        <w:jc w:val="both"/>
        <w:rPr>
          <w:rFonts w:ascii="Times New Roman" w:eastAsia="Courier New" w:hAnsi="Times New Roman"/>
          <w:spacing w:val="0"/>
          <w:w w:val="100"/>
          <w:kern w:val="0"/>
          <w:sz w:val="24"/>
          <w:szCs w:val="24"/>
          <w:lang w:bidi="ru-RU"/>
        </w:rPr>
      </w:pPr>
      <w:r w:rsidRPr="00EE37B6">
        <w:rPr>
          <w:rFonts w:ascii="Times New Roman" w:eastAsia="Courier New" w:hAnsi="Times New Roman"/>
          <w:spacing w:val="0"/>
          <w:w w:val="100"/>
          <w:kern w:val="0"/>
          <w:sz w:val="24"/>
          <w:szCs w:val="24"/>
          <w:lang w:bidi="ru-RU"/>
        </w:rPr>
        <w:t>1. Текст научной статьи должен быть тщательно вычитан и отредактирован. Автор и научный руководитель статьи несут ответственность за достоверность, оригинальность, степень научной обоснованности материала и подготовку выводов.</w:t>
      </w:r>
    </w:p>
    <w:p w14:paraId="450ED01B" w14:textId="6E0F6BF4" w:rsidR="00BF61C9" w:rsidRPr="00EE37B6" w:rsidRDefault="00BF61C9" w:rsidP="00BF61C9">
      <w:pPr>
        <w:widowControl w:val="0"/>
        <w:ind w:firstLine="709"/>
        <w:jc w:val="both"/>
        <w:rPr>
          <w:rFonts w:ascii="Times New Roman" w:eastAsia="Courier New" w:hAnsi="Times New Roman"/>
          <w:spacing w:val="0"/>
          <w:w w:val="100"/>
          <w:kern w:val="0"/>
          <w:sz w:val="24"/>
          <w:szCs w:val="24"/>
          <w:lang w:bidi="ru-RU"/>
        </w:rPr>
      </w:pPr>
      <w:r w:rsidRPr="00EE37B6">
        <w:rPr>
          <w:rFonts w:ascii="Times New Roman" w:eastAsia="Courier New" w:hAnsi="Times New Roman"/>
          <w:spacing w:val="0"/>
          <w:w w:val="100"/>
          <w:kern w:val="0"/>
          <w:sz w:val="24"/>
          <w:szCs w:val="24"/>
          <w:lang w:bidi="ru-RU"/>
        </w:rPr>
        <w:t>2. При редакционно-издательской обработке научной статьи в нее могут вноситься корректировки, не связанные с содержательной частью, и включающие исправления орфографических, грамматических и стилистических ошибок, издательскую обработку таблиц, иллюстраций, формул.</w:t>
      </w:r>
    </w:p>
    <w:p w14:paraId="645279FE" w14:textId="60AD74C9" w:rsidR="00BF61C9" w:rsidRPr="00EE37B6" w:rsidRDefault="00BF61C9" w:rsidP="00BF61C9">
      <w:pPr>
        <w:pStyle w:val="a5"/>
        <w:suppressAutoHyphens/>
        <w:ind w:right="23" w:firstLine="709"/>
        <w:rPr>
          <w:rFonts w:ascii="Times New Roman" w:eastAsia="MS Mincho" w:hAnsi="Times New Roman"/>
          <w:b/>
          <w:sz w:val="24"/>
          <w:szCs w:val="24"/>
          <w:lang w:val="ru-RU"/>
        </w:rPr>
      </w:pPr>
      <w:r w:rsidRPr="00EE37B6">
        <w:rPr>
          <w:rFonts w:ascii="Times New Roman" w:eastAsia="MS Mincho" w:hAnsi="Times New Roman"/>
          <w:sz w:val="24"/>
          <w:szCs w:val="24"/>
          <w:lang w:val="ru-RU"/>
        </w:rPr>
        <w:t>3</w:t>
      </w:r>
      <w:r w:rsidRPr="00EE37B6">
        <w:rPr>
          <w:rFonts w:ascii="Times New Roman" w:eastAsia="MS Mincho" w:hAnsi="Times New Roman"/>
          <w:sz w:val="24"/>
          <w:szCs w:val="24"/>
        </w:rPr>
        <w:t xml:space="preserve">. </w:t>
      </w:r>
      <w:r w:rsidRPr="00EE37B6">
        <w:rPr>
          <w:rFonts w:ascii="Times New Roman" w:eastAsia="MS Mincho" w:hAnsi="Times New Roman"/>
          <w:b/>
          <w:sz w:val="24"/>
          <w:szCs w:val="24"/>
        </w:rPr>
        <w:t>Правила оформления статьи</w:t>
      </w:r>
      <w:r w:rsidRPr="00EE37B6">
        <w:rPr>
          <w:rFonts w:ascii="Times New Roman" w:eastAsia="MS Mincho" w:hAnsi="Times New Roman"/>
          <w:b/>
          <w:sz w:val="24"/>
          <w:szCs w:val="24"/>
          <w:lang w:val="ru-RU"/>
        </w:rPr>
        <w:t>:</w:t>
      </w:r>
    </w:p>
    <w:p w14:paraId="4B1EEB7A" w14:textId="77777777" w:rsidR="00BF61C9" w:rsidRPr="00EE37B6" w:rsidRDefault="00BF61C9" w:rsidP="00BF61C9">
      <w:pPr>
        <w:pStyle w:val="a5"/>
        <w:suppressAutoHyphens/>
        <w:ind w:right="23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4"/>
          <w:szCs w:val="24"/>
        </w:rPr>
        <w:t>- объем статьи 1-2 (желательно полных) страниц, включая рисунки и таблицы. Вторая страница статьи должна быть заполнена не менее чем на 2/3 объема;</w:t>
      </w:r>
    </w:p>
    <w:p w14:paraId="7C3C77DD" w14:textId="77777777" w:rsidR="00BF61C9" w:rsidRPr="00EE37B6" w:rsidRDefault="00BF61C9" w:rsidP="00BF61C9">
      <w:pPr>
        <w:pStyle w:val="a5"/>
        <w:suppressAutoHyphens/>
        <w:ind w:right="23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4"/>
          <w:szCs w:val="24"/>
        </w:rPr>
        <w:t>- ВАЖНО: статьи должны содержать результаты оригинальных теоретических и экспериментальных исследований, заимствованные фрагменты или утверждения должны быть оформлены с обязательным указанием автора и первоисточника;</w:t>
      </w:r>
    </w:p>
    <w:p w14:paraId="36CF639B" w14:textId="77777777" w:rsidR="00BF61C9" w:rsidRPr="00EE37B6" w:rsidRDefault="00BF61C9" w:rsidP="00BF61C9">
      <w:pPr>
        <w:pStyle w:val="a5"/>
        <w:suppressAutoHyphens/>
        <w:ind w:right="23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4"/>
          <w:szCs w:val="24"/>
        </w:rPr>
        <w:t xml:space="preserve">- набор текста осуществляется в редакторе </w:t>
      </w:r>
      <w:r w:rsidRPr="00EE37B6">
        <w:rPr>
          <w:rFonts w:ascii="Times New Roman" w:eastAsia="MS Mincho" w:hAnsi="Times New Roman"/>
          <w:sz w:val="24"/>
          <w:szCs w:val="24"/>
          <w:lang w:val="en-US"/>
        </w:rPr>
        <w:t>M</w:t>
      </w:r>
      <w:r w:rsidRPr="00EE37B6">
        <w:rPr>
          <w:rFonts w:ascii="Times New Roman" w:eastAsia="MS Mincho" w:hAnsi="Times New Roman"/>
          <w:sz w:val="24"/>
          <w:szCs w:val="24"/>
        </w:rPr>
        <w:t xml:space="preserve">icrosoft Word </w:t>
      </w:r>
      <w:r w:rsidRPr="00EE37B6">
        <w:rPr>
          <w:rFonts w:ascii="Times New Roman" w:eastAsia="MS Mincho" w:hAnsi="Times New Roman"/>
          <w:sz w:val="24"/>
          <w:szCs w:val="24"/>
          <w:lang w:val="en-US"/>
        </w:rPr>
        <w:t>c</w:t>
      </w:r>
      <w:r w:rsidRPr="00EE37B6">
        <w:rPr>
          <w:rFonts w:ascii="Times New Roman" w:eastAsia="MS Mincho" w:hAnsi="Times New Roman"/>
          <w:sz w:val="24"/>
          <w:szCs w:val="24"/>
        </w:rPr>
        <w:t xml:space="preserve"> использованием версии не ранее 2003 г.;</w:t>
      </w:r>
    </w:p>
    <w:p w14:paraId="4D2CF0C6" w14:textId="77777777" w:rsidR="00BF61C9" w:rsidRPr="00EE37B6" w:rsidRDefault="00BF61C9" w:rsidP="00BF61C9">
      <w:pPr>
        <w:pStyle w:val="a5"/>
        <w:suppressAutoHyphens/>
        <w:ind w:right="23" w:firstLine="709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EE37B6">
        <w:rPr>
          <w:rFonts w:ascii="Times New Roman" w:eastAsia="MS Mincho" w:hAnsi="Times New Roman"/>
          <w:sz w:val="24"/>
          <w:szCs w:val="24"/>
        </w:rPr>
        <w:t xml:space="preserve">- формат бумаги А4; поля: сверху – 2,5 см, слева, справа, снизу – 2 см; шрифт </w:t>
      </w:r>
      <w:r w:rsidRPr="00EE37B6">
        <w:rPr>
          <w:rFonts w:ascii="Times New Roman" w:eastAsia="MS Mincho" w:hAnsi="Times New Roman"/>
          <w:sz w:val="24"/>
          <w:szCs w:val="24"/>
          <w:lang w:val="en-US"/>
        </w:rPr>
        <w:t>Times</w:t>
      </w:r>
      <w:r w:rsidRPr="00EE37B6">
        <w:rPr>
          <w:rFonts w:ascii="Times New Roman" w:eastAsia="MS Mincho" w:hAnsi="Times New Roman"/>
          <w:sz w:val="24"/>
          <w:szCs w:val="24"/>
        </w:rPr>
        <w:t xml:space="preserve"> </w:t>
      </w:r>
      <w:r w:rsidRPr="00EE37B6">
        <w:rPr>
          <w:rFonts w:ascii="Times New Roman" w:eastAsia="MS Mincho" w:hAnsi="Times New Roman"/>
          <w:sz w:val="24"/>
          <w:szCs w:val="24"/>
          <w:lang w:val="en-US"/>
        </w:rPr>
        <w:t>New</w:t>
      </w:r>
      <w:r w:rsidRPr="00EE37B6">
        <w:rPr>
          <w:rFonts w:ascii="Times New Roman" w:eastAsia="MS Mincho" w:hAnsi="Times New Roman"/>
          <w:sz w:val="24"/>
          <w:szCs w:val="24"/>
        </w:rPr>
        <w:t xml:space="preserve"> </w:t>
      </w:r>
      <w:r w:rsidRPr="00EE37B6">
        <w:rPr>
          <w:rFonts w:ascii="Times New Roman" w:eastAsia="MS Mincho" w:hAnsi="Times New Roman"/>
          <w:sz w:val="24"/>
          <w:szCs w:val="24"/>
          <w:lang w:val="en-US"/>
        </w:rPr>
        <w:t>Roman</w:t>
      </w:r>
      <w:r w:rsidRPr="00EE37B6">
        <w:rPr>
          <w:rFonts w:ascii="Times New Roman" w:eastAsia="MS Mincho" w:hAnsi="Times New Roman"/>
          <w:sz w:val="24"/>
          <w:szCs w:val="24"/>
        </w:rPr>
        <w:t>; размер (кегль) – 12</w:t>
      </w:r>
      <w:r w:rsidRPr="00EE37B6">
        <w:rPr>
          <w:rFonts w:ascii="Times New Roman" w:eastAsia="MS Mincho" w:hAnsi="Times New Roman"/>
          <w:sz w:val="24"/>
          <w:szCs w:val="24"/>
          <w:lang w:val="ru-RU"/>
        </w:rPr>
        <w:t xml:space="preserve"> пт (в отношении таблиц и иллюстраций размер шрифта может уменьшаться до 10 пт)</w:t>
      </w:r>
      <w:r w:rsidRPr="00EE37B6">
        <w:rPr>
          <w:rFonts w:ascii="Times New Roman" w:eastAsia="MS Mincho" w:hAnsi="Times New Roman"/>
          <w:sz w:val="24"/>
          <w:szCs w:val="24"/>
        </w:rPr>
        <w:t xml:space="preserve">; </w:t>
      </w:r>
      <w:r w:rsidRPr="00EE37B6">
        <w:rPr>
          <w:rFonts w:ascii="Times New Roman" w:eastAsia="MS Mincho" w:hAnsi="Times New Roman"/>
          <w:sz w:val="24"/>
          <w:szCs w:val="24"/>
          <w:lang w:val="ru-RU"/>
        </w:rPr>
        <w:t xml:space="preserve">междустрочный </w:t>
      </w:r>
      <w:r w:rsidRPr="00EE37B6">
        <w:rPr>
          <w:rFonts w:ascii="Times New Roman" w:eastAsia="MS Mincho" w:hAnsi="Times New Roman"/>
          <w:sz w:val="24"/>
          <w:szCs w:val="24"/>
        </w:rPr>
        <w:t xml:space="preserve">интервал </w:t>
      </w:r>
      <w:r w:rsidRPr="00EE37B6">
        <w:rPr>
          <w:rFonts w:ascii="Times New Roman" w:eastAsia="MS Mincho" w:hAnsi="Times New Roman"/>
          <w:sz w:val="24"/>
          <w:szCs w:val="24"/>
          <w:lang w:val="ru-RU"/>
        </w:rPr>
        <w:t>–</w:t>
      </w:r>
      <w:r w:rsidRPr="00EE37B6">
        <w:rPr>
          <w:rFonts w:ascii="Times New Roman" w:eastAsia="MS Mincho" w:hAnsi="Times New Roman"/>
          <w:sz w:val="24"/>
          <w:szCs w:val="24"/>
        </w:rPr>
        <w:t xml:space="preserve"> 1,0; выравнивание – по ширине</w:t>
      </w:r>
      <w:r w:rsidRPr="00EE37B6">
        <w:rPr>
          <w:rFonts w:ascii="Times New Roman" w:eastAsia="MS Mincho" w:hAnsi="Times New Roman"/>
          <w:sz w:val="24"/>
          <w:szCs w:val="24"/>
          <w:lang w:val="ru-RU"/>
        </w:rPr>
        <w:t>;</w:t>
      </w:r>
      <w:r w:rsidRPr="00EE37B6">
        <w:rPr>
          <w:rFonts w:ascii="Times New Roman" w:eastAsia="MS Mincho" w:hAnsi="Times New Roman"/>
          <w:sz w:val="24"/>
          <w:szCs w:val="24"/>
        </w:rPr>
        <w:t xml:space="preserve"> автоматическая расстановка переносов;</w:t>
      </w:r>
      <w:r w:rsidRPr="00EE37B6">
        <w:rPr>
          <w:rFonts w:ascii="Times New Roman" w:eastAsia="MS Mincho" w:hAnsi="Times New Roman"/>
          <w:sz w:val="24"/>
          <w:szCs w:val="24"/>
          <w:lang w:val="ru-RU"/>
        </w:rPr>
        <w:t xml:space="preserve"> абзацный отступ – 1,25 см;</w:t>
      </w:r>
    </w:p>
    <w:p w14:paraId="501DB000" w14:textId="77777777" w:rsidR="00BF61C9" w:rsidRPr="00EE37B6" w:rsidRDefault="00BF61C9" w:rsidP="00BF61C9">
      <w:pPr>
        <w:pStyle w:val="a5"/>
        <w:suppressAutoHyphens/>
        <w:ind w:right="23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4"/>
          <w:szCs w:val="24"/>
        </w:rPr>
        <w:t xml:space="preserve">- рисунки выполняются размерами не менее 60х60 мм и не более 110х170 мм, расширение не менее 300 dpi, формат </w:t>
      </w:r>
      <w:r w:rsidRPr="00EE37B6">
        <w:rPr>
          <w:rFonts w:ascii="Times New Roman" w:eastAsia="MS Mincho" w:hAnsi="Times New Roman"/>
          <w:sz w:val="24"/>
          <w:szCs w:val="24"/>
          <w:lang w:val="de-DE"/>
        </w:rPr>
        <w:t>J</w:t>
      </w:r>
      <w:r w:rsidRPr="00EE37B6">
        <w:rPr>
          <w:rFonts w:ascii="Times New Roman" w:eastAsia="MS Mincho" w:hAnsi="Times New Roman"/>
          <w:sz w:val="24"/>
          <w:szCs w:val="24"/>
        </w:rPr>
        <w:t>PEG, TIF;</w:t>
      </w:r>
    </w:p>
    <w:p w14:paraId="1DF5C233" w14:textId="77777777" w:rsidR="00BF61C9" w:rsidRPr="00EE37B6" w:rsidRDefault="00BF61C9" w:rsidP="00BF61C9">
      <w:pPr>
        <w:pStyle w:val="a5"/>
        <w:suppressAutoHyphens/>
        <w:ind w:right="23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4"/>
          <w:szCs w:val="24"/>
        </w:rPr>
        <w:t xml:space="preserve">- файл сохраняется с расширением </w:t>
      </w:r>
      <w:r w:rsidRPr="00EE37B6">
        <w:rPr>
          <w:rFonts w:ascii="Times New Roman" w:eastAsia="MS Mincho" w:hAnsi="Times New Roman"/>
          <w:sz w:val="24"/>
          <w:szCs w:val="24"/>
          <w:lang w:val="en-US"/>
        </w:rPr>
        <w:t>RTF</w:t>
      </w:r>
      <w:r w:rsidRPr="00EE37B6">
        <w:rPr>
          <w:rFonts w:ascii="Times New Roman" w:eastAsia="MS Mincho" w:hAnsi="Times New Roman"/>
          <w:sz w:val="24"/>
          <w:szCs w:val="24"/>
        </w:rPr>
        <w:t xml:space="preserve"> и обозначается в соответствии с требованиями п.</w:t>
      </w:r>
      <w:r w:rsidRPr="00EE37B6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Pr="00EE37B6">
        <w:rPr>
          <w:rFonts w:ascii="Times New Roman" w:eastAsia="MS Mincho" w:hAnsi="Times New Roman"/>
          <w:sz w:val="24"/>
          <w:szCs w:val="24"/>
        </w:rPr>
        <w:t xml:space="preserve">3.2.3 и </w:t>
      </w:r>
      <w:r w:rsidRPr="00EE37B6">
        <w:rPr>
          <w:rFonts w:ascii="Times New Roman" w:eastAsia="MS Mincho" w:hAnsi="Times New Roman"/>
          <w:sz w:val="24"/>
          <w:szCs w:val="24"/>
          <w:lang w:val="ru-RU"/>
        </w:rPr>
        <w:t xml:space="preserve">п. </w:t>
      </w:r>
      <w:r w:rsidRPr="00EE37B6">
        <w:rPr>
          <w:rFonts w:ascii="Times New Roman" w:eastAsia="MS Mincho" w:hAnsi="Times New Roman"/>
          <w:sz w:val="24"/>
          <w:szCs w:val="24"/>
        </w:rPr>
        <w:t>3.3.</w:t>
      </w:r>
      <w:r w:rsidRPr="00EE37B6">
        <w:rPr>
          <w:rFonts w:ascii="Times New Roman" w:eastAsia="MS Mincho" w:hAnsi="Times New Roman"/>
          <w:sz w:val="24"/>
          <w:szCs w:val="24"/>
          <w:lang w:val="ru-RU"/>
        </w:rPr>
        <w:t>1</w:t>
      </w:r>
      <w:r w:rsidRPr="00EE37B6">
        <w:rPr>
          <w:rFonts w:ascii="Times New Roman" w:eastAsia="MS Mincho" w:hAnsi="Times New Roman"/>
          <w:sz w:val="24"/>
          <w:szCs w:val="24"/>
        </w:rPr>
        <w:t xml:space="preserve"> настоящего Положения. Каждому докладу должен соответствовать отдельный файл.</w:t>
      </w:r>
    </w:p>
    <w:p w14:paraId="7827DBF7" w14:textId="77777777" w:rsidR="00BF61C9" w:rsidRPr="00EE37B6" w:rsidRDefault="00BF61C9" w:rsidP="00BF61C9">
      <w:pPr>
        <w:pStyle w:val="a5"/>
        <w:suppressAutoHyphens/>
        <w:ind w:right="23" w:firstLine="709"/>
        <w:rPr>
          <w:rFonts w:ascii="Times New Roman" w:eastAsia="MS Mincho" w:hAnsi="Times New Roman"/>
          <w:sz w:val="24"/>
          <w:szCs w:val="24"/>
          <w:lang w:val="ru-RU"/>
        </w:rPr>
      </w:pPr>
      <w:r w:rsidRPr="00EE37B6">
        <w:rPr>
          <w:rFonts w:ascii="Times New Roman" w:eastAsia="MS Mincho" w:hAnsi="Times New Roman"/>
          <w:sz w:val="24"/>
          <w:szCs w:val="24"/>
        </w:rPr>
        <w:t>4.</w:t>
      </w:r>
      <w:r w:rsidRPr="00EE37B6">
        <w:rPr>
          <w:rFonts w:ascii="Times New Roman" w:eastAsia="MS Mincho" w:hAnsi="Times New Roman"/>
          <w:sz w:val="24"/>
          <w:szCs w:val="24"/>
          <w:lang w:val="ru-RU"/>
        </w:rPr>
        <w:t>4</w:t>
      </w:r>
      <w:r w:rsidRPr="00EE37B6">
        <w:rPr>
          <w:rFonts w:ascii="Times New Roman" w:eastAsia="MS Mincho" w:hAnsi="Times New Roman"/>
          <w:sz w:val="24"/>
          <w:szCs w:val="24"/>
        </w:rPr>
        <w:t xml:space="preserve">. </w:t>
      </w:r>
      <w:r w:rsidRPr="00EE37B6">
        <w:rPr>
          <w:rFonts w:ascii="Times New Roman" w:eastAsia="MS Mincho" w:hAnsi="Times New Roman"/>
          <w:b/>
          <w:sz w:val="24"/>
          <w:szCs w:val="24"/>
        </w:rPr>
        <w:t xml:space="preserve">Структура статьи </w:t>
      </w:r>
      <w:r w:rsidRPr="00EE37B6">
        <w:rPr>
          <w:rFonts w:ascii="Times New Roman" w:eastAsia="MS Mincho" w:hAnsi="Times New Roman"/>
          <w:sz w:val="24"/>
          <w:szCs w:val="24"/>
        </w:rPr>
        <w:t>(пример –</w:t>
      </w:r>
      <w:r w:rsidRPr="00EE37B6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r w:rsidRPr="00EE37B6">
        <w:rPr>
          <w:rFonts w:ascii="Times New Roman" w:eastAsia="MS Mincho" w:hAnsi="Times New Roman"/>
          <w:sz w:val="24"/>
          <w:szCs w:val="24"/>
        </w:rPr>
        <w:t>в Приложении 4)</w:t>
      </w:r>
      <w:r w:rsidRPr="00EE37B6">
        <w:rPr>
          <w:rFonts w:ascii="Times New Roman" w:eastAsia="MS Mincho" w:hAnsi="Times New Roman"/>
          <w:sz w:val="24"/>
          <w:szCs w:val="24"/>
          <w:lang w:val="ru-RU"/>
        </w:rPr>
        <w:t>:</w:t>
      </w:r>
    </w:p>
    <w:p w14:paraId="2C2E90D6" w14:textId="77777777" w:rsidR="00BF61C9" w:rsidRPr="00EE37B6" w:rsidRDefault="00BF61C9" w:rsidP="00BF61C9">
      <w:pPr>
        <w:pStyle w:val="a5"/>
        <w:tabs>
          <w:tab w:val="left" w:pos="0"/>
          <w:tab w:val="left" w:pos="142"/>
        </w:tabs>
        <w:suppressAutoHyphens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4"/>
          <w:szCs w:val="24"/>
        </w:rPr>
        <w:t>- УДК статьи (в левом верхнем углу);</w:t>
      </w:r>
    </w:p>
    <w:p w14:paraId="11773032" w14:textId="77777777" w:rsidR="00BF61C9" w:rsidRPr="00EE37B6" w:rsidRDefault="00BF61C9" w:rsidP="00BF61C9">
      <w:pPr>
        <w:pStyle w:val="a5"/>
        <w:tabs>
          <w:tab w:val="left" w:pos="0"/>
          <w:tab w:val="left" w:pos="142"/>
        </w:tabs>
        <w:suppressAutoHyphens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4"/>
          <w:szCs w:val="24"/>
        </w:rPr>
        <w:t>- название статьи;</w:t>
      </w:r>
    </w:p>
    <w:p w14:paraId="2480A876" w14:textId="77777777" w:rsidR="00BF61C9" w:rsidRPr="00EE37B6" w:rsidRDefault="00BF61C9" w:rsidP="00BF61C9">
      <w:pPr>
        <w:pStyle w:val="a5"/>
        <w:tabs>
          <w:tab w:val="left" w:pos="0"/>
          <w:tab w:val="left" w:pos="142"/>
        </w:tabs>
        <w:suppressAutoHyphens/>
        <w:ind w:right="-143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hAnsi="Times New Roman"/>
          <w:sz w:val="24"/>
          <w:szCs w:val="24"/>
        </w:rPr>
        <w:t>- фамилия и инициалы автора (ов), его статус (студент или аспирант, курс, факультет</w:t>
      </w:r>
      <w:r w:rsidRPr="00EE37B6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EE37B6">
        <w:rPr>
          <w:rFonts w:ascii="Times New Roman" w:hAnsi="Times New Roman"/>
          <w:sz w:val="24"/>
          <w:szCs w:val="24"/>
        </w:rPr>
        <w:t>в именительном падеже) или должность;</w:t>
      </w:r>
    </w:p>
    <w:p w14:paraId="76CB767A" w14:textId="77777777" w:rsidR="00BF61C9" w:rsidRPr="00EE37B6" w:rsidRDefault="00BF61C9" w:rsidP="00BF61C9">
      <w:pPr>
        <w:pStyle w:val="a5"/>
        <w:tabs>
          <w:tab w:val="left" w:pos="0"/>
          <w:tab w:val="left" w:pos="142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4"/>
          <w:szCs w:val="24"/>
        </w:rPr>
        <w:t xml:space="preserve">- </w:t>
      </w:r>
      <w:r w:rsidRPr="00EE37B6">
        <w:rPr>
          <w:rFonts w:ascii="Times New Roman" w:hAnsi="Times New Roman"/>
          <w:sz w:val="24"/>
          <w:szCs w:val="24"/>
        </w:rPr>
        <w:t>сведения о научном руководителе: фамилия, инициалы, ученая степень и звание (при наличии), должность;</w:t>
      </w:r>
    </w:p>
    <w:p w14:paraId="768D2EB0" w14:textId="77777777" w:rsidR="00BF61C9" w:rsidRPr="00EE37B6" w:rsidRDefault="00BF61C9" w:rsidP="00BF61C9">
      <w:pPr>
        <w:pStyle w:val="a5"/>
        <w:tabs>
          <w:tab w:val="left" w:pos="0"/>
          <w:tab w:val="left" w:pos="142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E37B6">
        <w:rPr>
          <w:rFonts w:ascii="Times New Roman" w:hAnsi="Times New Roman"/>
          <w:sz w:val="24"/>
          <w:szCs w:val="24"/>
        </w:rPr>
        <w:t>- наименование организации (места учебы и/или работы);</w:t>
      </w:r>
    </w:p>
    <w:p w14:paraId="21450642" w14:textId="77777777" w:rsidR="00BF61C9" w:rsidRPr="00EE37B6" w:rsidRDefault="00BF61C9" w:rsidP="00BF61C9">
      <w:pPr>
        <w:pStyle w:val="a5"/>
        <w:tabs>
          <w:tab w:val="left" w:pos="0"/>
          <w:tab w:val="left" w:pos="142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E37B6">
        <w:rPr>
          <w:rFonts w:ascii="Times New Roman" w:hAnsi="Times New Roman"/>
          <w:sz w:val="24"/>
          <w:szCs w:val="24"/>
        </w:rPr>
        <w:t>- e-mail автора/одного и</w:t>
      </w:r>
      <w:r w:rsidRPr="00EE37B6">
        <w:rPr>
          <w:rFonts w:ascii="Times New Roman" w:hAnsi="Times New Roman"/>
          <w:sz w:val="24"/>
          <w:szCs w:val="24"/>
          <w:lang w:val="ru-RU"/>
        </w:rPr>
        <w:t>з</w:t>
      </w:r>
      <w:r w:rsidRPr="00EE37B6">
        <w:rPr>
          <w:rFonts w:ascii="Times New Roman" w:hAnsi="Times New Roman"/>
          <w:sz w:val="24"/>
          <w:szCs w:val="24"/>
        </w:rPr>
        <w:t xml:space="preserve"> авторов;</w:t>
      </w:r>
    </w:p>
    <w:p w14:paraId="700DD03D" w14:textId="77777777" w:rsidR="00BF61C9" w:rsidRPr="00EE37B6" w:rsidRDefault="00BF61C9" w:rsidP="00BF61C9">
      <w:pPr>
        <w:pStyle w:val="a5"/>
        <w:tabs>
          <w:tab w:val="left" w:pos="0"/>
          <w:tab w:val="left" w:pos="142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E37B6">
        <w:rPr>
          <w:rFonts w:ascii="Times New Roman" w:hAnsi="Times New Roman"/>
          <w:sz w:val="24"/>
          <w:szCs w:val="24"/>
        </w:rPr>
        <w:t>- аннотация (краткое описание содержания статьи, не более 500 знаков);</w:t>
      </w:r>
    </w:p>
    <w:p w14:paraId="5CFAB230" w14:textId="77777777" w:rsidR="00BF61C9" w:rsidRPr="00EE37B6" w:rsidRDefault="00BF61C9" w:rsidP="00BF61C9">
      <w:pPr>
        <w:pStyle w:val="a5"/>
        <w:tabs>
          <w:tab w:val="left" w:pos="0"/>
          <w:tab w:val="left" w:pos="142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E37B6">
        <w:rPr>
          <w:rFonts w:ascii="Times New Roman" w:hAnsi="Times New Roman"/>
          <w:sz w:val="24"/>
          <w:szCs w:val="24"/>
        </w:rPr>
        <w:t>- ключевые слова (3-5 тегов, отражающих содержание статьи);</w:t>
      </w:r>
    </w:p>
    <w:p w14:paraId="1892C95C" w14:textId="77777777" w:rsidR="00BF61C9" w:rsidRPr="00EE37B6" w:rsidRDefault="00BF61C9" w:rsidP="00BF61C9">
      <w:pPr>
        <w:pStyle w:val="a5"/>
        <w:tabs>
          <w:tab w:val="left" w:pos="0"/>
          <w:tab w:val="left" w:pos="142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E37B6">
        <w:rPr>
          <w:rFonts w:ascii="Times New Roman" w:hAnsi="Times New Roman"/>
          <w:sz w:val="24"/>
          <w:szCs w:val="24"/>
        </w:rPr>
        <w:t>- текст материалов доклада, оформленный в соответствии с п. 4.</w:t>
      </w:r>
      <w:r w:rsidRPr="00EE37B6">
        <w:rPr>
          <w:rFonts w:ascii="Times New Roman" w:hAnsi="Times New Roman"/>
          <w:sz w:val="24"/>
          <w:szCs w:val="24"/>
          <w:lang w:val="ru-RU"/>
        </w:rPr>
        <w:t>3</w:t>
      </w:r>
      <w:r w:rsidRPr="00EE37B6">
        <w:rPr>
          <w:rFonts w:ascii="Times New Roman" w:hAnsi="Times New Roman"/>
          <w:sz w:val="24"/>
          <w:szCs w:val="24"/>
        </w:rPr>
        <w:t>;</w:t>
      </w:r>
    </w:p>
    <w:p w14:paraId="524393CE" w14:textId="189D6048" w:rsidR="00BF61C9" w:rsidRDefault="00BF61C9" w:rsidP="00BF61C9">
      <w:pPr>
        <w:pStyle w:val="a5"/>
        <w:tabs>
          <w:tab w:val="left" w:pos="0"/>
          <w:tab w:val="left" w:pos="142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37B6">
        <w:rPr>
          <w:rFonts w:ascii="Times New Roman" w:hAnsi="Times New Roman"/>
          <w:sz w:val="24"/>
          <w:szCs w:val="24"/>
        </w:rPr>
        <w:t xml:space="preserve">- </w:t>
      </w:r>
      <w:r w:rsidRPr="00EE37B6">
        <w:rPr>
          <w:rFonts w:ascii="Times New Roman" w:hAnsi="Times New Roman"/>
          <w:sz w:val="24"/>
          <w:szCs w:val="24"/>
          <w:lang w:val="ru-RU"/>
        </w:rPr>
        <w:t xml:space="preserve">библиографический </w:t>
      </w:r>
      <w:r w:rsidRPr="00EE37B6">
        <w:rPr>
          <w:rFonts w:ascii="Times New Roman" w:hAnsi="Times New Roman"/>
          <w:sz w:val="24"/>
          <w:szCs w:val="24"/>
        </w:rPr>
        <w:t>список, оформленный в соответствии с ГОСТ Р</w:t>
      </w:r>
      <w:r w:rsidRPr="00EE37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37B6">
        <w:rPr>
          <w:rFonts w:ascii="Times New Roman" w:hAnsi="Times New Roman"/>
          <w:sz w:val="24"/>
          <w:szCs w:val="24"/>
        </w:rPr>
        <w:t>7.0.100</w:t>
      </w:r>
      <w:r w:rsidRPr="00EE37B6">
        <w:rPr>
          <w:rFonts w:ascii="Times New Roman" w:hAnsi="Times New Roman"/>
          <w:sz w:val="24"/>
          <w:szCs w:val="24"/>
          <w:lang w:val="ru-RU"/>
        </w:rPr>
        <w:t>-</w:t>
      </w:r>
      <w:r w:rsidRPr="00EE37B6">
        <w:rPr>
          <w:rFonts w:ascii="Times New Roman" w:hAnsi="Times New Roman"/>
          <w:sz w:val="24"/>
          <w:szCs w:val="24"/>
        </w:rPr>
        <w:t>2018.</w:t>
      </w:r>
      <w:r w:rsidRPr="00EE37B6">
        <w:rPr>
          <w:rFonts w:ascii="Times New Roman" w:hAnsi="Times New Roman"/>
          <w:sz w:val="24"/>
          <w:szCs w:val="24"/>
          <w:lang w:val="ru-RU"/>
        </w:rPr>
        <w:t xml:space="preserve"> Сведения об использованных источниках следует располагать в порядке появления ссылок на источники в тексте и нумеровать арабскими цифрами с точкой и печатать с абзацного отступа. </w:t>
      </w:r>
    </w:p>
    <w:p w14:paraId="6883577C" w14:textId="77777777" w:rsidR="00BF61C9" w:rsidRPr="00EE37B6" w:rsidRDefault="00BF61C9" w:rsidP="00BF61C9">
      <w:pPr>
        <w:pStyle w:val="a5"/>
        <w:tabs>
          <w:tab w:val="left" w:pos="0"/>
          <w:tab w:val="left" w:pos="142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8981E6B" w14:textId="77777777" w:rsidR="00BF61C9" w:rsidRPr="0045012B" w:rsidRDefault="00BF61C9" w:rsidP="00BF61C9">
      <w:pPr>
        <w:pStyle w:val="12"/>
        <w:spacing w:before="0" w:beforeAutospacing="0" w:after="0" w:afterAutospacing="0"/>
        <w:jc w:val="both"/>
        <w:rPr>
          <w:rFonts w:ascii="Times New Roman" w:hAnsi="Times New Roman"/>
        </w:rPr>
      </w:pPr>
    </w:p>
    <w:p w14:paraId="490DDED0" w14:textId="11C02C22" w:rsidR="00BF61C9" w:rsidRPr="00EE37B6" w:rsidRDefault="00BF61C9" w:rsidP="00BF61C9">
      <w:pPr>
        <w:pStyle w:val="a5"/>
        <w:spacing w:line="230" w:lineRule="auto"/>
        <w:ind w:right="21"/>
        <w:jc w:val="both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3"/>
          <w:szCs w:val="23"/>
        </w:rPr>
        <w:br w:type="page"/>
      </w:r>
    </w:p>
    <w:p w14:paraId="113A90A2" w14:textId="77777777" w:rsidR="00BF61C9" w:rsidRPr="00EE37B6" w:rsidRDefault="00BF61C9" w:rsidP="00BF61C9">
      <w:pPr>
        <w:pStyle w:val="a5"/>
        <w:spacing w:line="230" w:lineRule="auto"/>
        <w:ind w:right="21"/>
        <w:jc w:val="right"/>
        <w:rPr>
          <w:rFonts w:ascii="Times New Roman" w:eastAsia="MS Mincho" w:hAnsi="Times New Roman"/>
          <w:sz w:val="23"/>
          <w:szCs w:val="23"/>
        </w:rPr>
        <w:sectPr w:rsidR="00BF61C9" w:rsidRPr="00EE37B6" w:rsidSect="005E1A53">
          <w:pgSz w:w="11906" w:h="16838" w:code="9"/>
          <w:pgMar w:top="1134" w:right="850" w:bottom="1134" w:left="1701" w:header="454" w:footer="0" w:gutter="0"/>
          <w:cols w:space="708"/>
          <w:titlePg/>
          <w:docGrid w:linePitch="348"/>
        </w:sectPr>
      </w:pPr>
    </w:p>
    <w:p w14:paraId="0ECB586B" w14:textId="77777777" w:rsidR="00BF61C9" w:rsidRPr="00EE37B6" w:rsidRDefault="00BF61C9" w:rsidP="00BF61C9">
      <w:pPr>
        <w:pStyle w:val="a5"/>
        <w:ind w:right="-285"/>
        <w:jc w:val="right"/>
        <w:rPr>
          <w:rFonts w:ascii="Times New Roman" w:eastAsia="MS Mincho" w:hAnsi="Times New Roman"/>
          <w:sz w:val="24"/>
          <w:szCs w:val="24"/>
          <w:lang w:val="ru-RU"/>
        </w:rPr>
      </w:pPr>
      <w:r w:rsidRPr="00EE37B6">
        <w:rPr>
          <w:rFonts w:ascii="Times New Roman" w:eastAsia="MS Mincho" w:hAnsi="Times New Roman"/>
          <w:sz w:val="24"/>
          <w:szCs w:val="24"/>
        </w:rPr>
        <w:lastRenderedPageBreak/>
        <w:t>Приложение 4 к Положению о XX</w:t>
      </w:r>
      <w:r w:rsidRPr="00EE37B6">
        <w:rPr>
          <w:rFonts w:ascii="Times New Roman" w:eastAsia="MS Mincho" w:hAnsi="Times New Roman"/>
          <w:sz w:val="24"/>
          <w:szCs w:val="24"/>
          <w:lang w:val="en-US"/>
        </w:rPr>
        <w:t>V</w:t>
      </w:r>
    </w:p>
    <w:p w14:paraId="2A0BC8E1" w14:textId="77777777" w:rsidR="00BF61C9" w:rsidRPr="00EE37B6" w:rsidRDefault="00BF61C9" w:rsidP="00BF61C9">
      <w:pPr>
        <w:pStyle w:val="a5"/>
        <w:ind w:right="-285"/>
        <w:jc w:val="right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4"/>
          <w:szCs w:val="24"/>
        </w:rPr>
        <w:t>региональной научно-практической конференции</w:t>
      </w:r>
    </w:p>
    <w:p w14:paraId="21262892" w14:textId="77777777" w:rsidR="00BF61C9" w:rsidRPr="00EE37B6" w:rsidRDefault="00BF61C9" w:rsidP="00BF61C9">
      <w:pPr>
        <w:pStyle w:val="a5"/>
        <w:ind w:right="-285"/>
        <w:jc w:val="right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4"/>
          <w:szCs w:val="24"/>
        </w:rPr>
        <w:t xml:space="preserve">«Молодежь </w:t>
      </w:r>
      <w:r w:rsidRPr="00EE37B6">
        <w:rPr>
          <w:rFonts w:ascii="Times New Roman" w:eastAsia="MS Mincho" w:hAnsi="Times New Roman"/>
          <w:sz w:val="24"/>
          <w:szCs w:val="24"/>
          <w:lang w:val="de-DE"/>
        </w:rPr>
        <w:t>XXI</w:t>
      </w:r>
      <w:r w:rsidRPr="00EE37B6">
        <w:rPr>
          <w:rFonts w:ascii="Times New Roman" w:eastAsia="MS Mincho" w:hAnsi="Times New Roman"/>
          <w:sz w:val="24"/>
          <w:szCs w:val="24"/>
        </w:rPr>
        <w:t xml:space="preserve"> века: шаг в будущее»</w:t>
      </w:r>
    </w:p>
    <w:p w14:paraId="4FEF31CB" w14:textId="77777777" w:rsidR="00BF61C9" w:rsidRPr="00EE37B6" w:rsidRDefault="00BF61C9" w:rsidP="00BF61C9">
      <w:pPr>
        <w:pStyle w:val="a5"/>
        <w:spacing w:line="230" w:lineRule="auto"/>
        <w:ind w:right="2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14:paraId="265620E6" w14:textId="77777777" w:rsidR="00BF61C9" w:rsidRPr="00EE37B6" w:rsidRDefault="00BF61C9" w:rsidP="00BF61C9">
      <w:pPr>
        <w:pStyle w:val="a5"/>
        <w:spacing w:line="230" w:lineRule="auto"/>
        <w:ind w:right="2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14:paraId="5138DD76" w14:textId="77777777" w:rsidR="00BF61C9" w:rsidRPr="00EE37B6" w:rsidRDefault="00BF61C9" w:rsidP="00BF61C9">
      <w:pPr>
        <w:jc w:val="center"/>
        <w:rPr>
          <w:rFonts w:ascii="Times New Roman" w:eastAsia="Calibri" w:hAnsi="Times New Roman"/>
          <w:b/>
          <w:bCs/>
          <w:spacing w:val="0"/>
          <w:w w:val="100"/>
          <w:kern w:val="0"/>
          <w:sz w:val="24"/>
          <w:szCs w:val="24"/>
          <w:lang w:eastAsia="en-US"/>
        </w:rPr>
      </w:pPr>
      <w:r w:rsidRPr="00EE37B6">
        <w:rPr>
          <w:rFonts w:ascii="Times New Roman" w:eastAsia="Calibri" w:hAnsi="Times New Roman"/>
          <w:b/>
          <w:bCs/>
          <w:spacing w:val="0"/>
          <w:w w:val="100"/>
          <w:kern w:val="0"/>
          <w:sz w:val="24"/>
          <w:szCs w:val="24"/>
          <w:lang w:eastAsia="en-US"/>
        </w:rPr>
        <w:t>Образец оформления статьи</w:t>
      </w:r>
    </w:p>
    <w:p w14:paraId="0D94E3C4" w14:textId="77777777" w:rsidR="00BF61C9" w:rsidRPr="00EE37B6" w:rsidRDefault="00BF61C9" w:rsidP="00BF61C9">
      <w:pPr>
        <w:jc w:val="both"/>
        <w:rPr>
          <w:rFonts w:ascii="Times New Roman" w:eastAsia="Calibri" w:hAnsi="Times New Roman"/>
          <w:spacing w:val="0"/>
          <w:w w:val="100"/>
          <w:kern w:val="0"/>
          <w:sz w:val="24"/>
          <w:szCs w:val="24"/>
          <w:highlight w:val="yellow"/>
          <w:lang w:eastAsia="en-US"/>
        </w:rPr>
      </w:pPr>
    </w:p>
    <w:p w14:paraId="23F29F43" w14:textId="77777777" w:rsidR="00BF61C9" w:rsidRPr="00EE37B6" w:rsidRDefault="00BF61C9" w:rsidP="00BF61C9">
      <w:pPr>
        <w:widowControl w:val="0"/>
        <w:autoSpaceDE w:val="0"/>
        <w:autoSpaceDN w:val="0"/>
        <w:adjustRightInd w:val="0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bookmarkStart w:id="0" w:name="_Toc92808875"/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УДК</w:t>
      </w:r>
    </w:p>
    <w:p w14:paraId="2DD484A3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  <w:t>пустая строка</w:t>
      </w:r>
    </w:p>
    <w:p w14:paraId="4CF13D00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РАДИАЦИОННАЯ СТОЙКОСТЬ ЛАКОВ, МОДИФИЦИРОВАННЫХ</w:t>
      </w:r>
    </w:p>
    <w:p w14:paraId="5DBE1665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НАНОЧАСТИЦАМИ ОКСИДА КРЕМНИЯ</w:t>
      </w:r>
    </w:p>
    <w:p w14:paraId="606E0206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  <w:t>пустая строка</w:t>
      </w:r>
    </w:p>
    <w:p w14:paraId="77507824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Вострикова А.А., студент 1 курса бакалавриата/магистратуры или аспирант 1 года обучения, инженерно-физический факультет</w:t>
      </w:r>
    </w:p>
    <w:p w14:paraId="651E06B8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Научный руководитель: Нещименко В.В., д-р физ.-мат. наук, доцент, доцент кафедры физики</w:t>
      </w:r>
    </w:p>
    <w:p w14:paraId="4BF4B49C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ФГБОУ ВО «Амурский государственный университет»</w:t>
      </w:r>
    </w:p>
    <w:p w14:paraId="05C19081" w14:textId="77777777" w:rsidR="00BF61C9" w:rsidRPr="00EE37B6" w:rsidRDefault="00BF61C9" w:rsidP="00BF61C9">
      <w:pPr>
        <w:pStyle w:val="a5"/>
        <w:spacing w:line="230" w:lineRule="auto"/>
        <w:ind w:right="21"/>
        <w:jc w:val="center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4"/>
          <w:szCs w:val="24"/>
        </w:rPr>
        <w:t>e-mail@mail.ru</w:t>
      </w:r>
    </w:p>
    <w:p w14:paraId="6DD15171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  <w:t>пустая строка</w:t>
      </w:r>
    </w:p>
    <w:p w14:paraId="122E5F2E" w14:textId="77777777" w:rsidR="00BF61C9" w:rsidRPr="00EE37B6" w:rsidRDefault="00BF61C9" w:rsidP="00BF61C9">
      <w:pPr>
        <w:pStyle w:val="a5"/>
        <w:spacing w:line="230" w:lineRule="auto"/>
        <w:ind w:right="21" w:firstLine="709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EE37B6">
        <w:rPr>
          <w:rFonts w:ascii="Times New Roman" w:eastAsia="MS Mincho" w:hAnsi="Times New Roman"/>
          <w:sz w:val="24"/>
          <w:szCs w:val="24"/>
        </w:rPr>
        <w:t>Аннотация</w:t>
      </w:r>
      <w:r w:rsidRPr="00EE37B6">
        <w:rPr>
          <w:rFonts w:ascii="Times New Roman" w:eastAsia="MS Mincho" w:hAnsi="Times New Roman"/>
          <w:sz w:val="24"/>
          <w:szCs w:val="24"/>
          <w:lang w:val="ru-RU"/>
        </w:rPr>
        <w:t>.</w:t>
      </w:r>
      <w:r w:rsidRPr="00EE37B6">
        <w:rPr>
          <w:rFonts w:ascii="Times New Roman" w:eastAsia="MS Mincho" w:hAnsi="Times New Roman"/>
          <w:sz w:val="24"/>
          <w:szCs w:val="24"/>
        </w:rPr>
        <w:t xml:space="preserve"> </w:t>
      </w:r>
      <w:r w:rsidRPr="00EE37B6">
        <w:rPr>
          <w:rFonts w:ascii="Times New Roman" w:eastAsia="MS Mincho" w:hAnsi="Times New Roman"/>
          <w:sz w:val="24"/>
          <w:szCs w:val="24"/>
          <w:lang w:val="ru-RU"/>
        </w:rPr>
        <w:t>К</w:t>
      </w:r>
      <w:r w:rsidRPr="00EE37B6">
        <w:rPr>
          <w:rFonts w:ascii="Times New Roman" w:eastAsia="MS Mincho" w:hAnsi="Times New Roman"/>
          <w:sz w:val="24"/>
          <w:szCs w:val="24"/>
        </w:rPr>
        <w:t>раткое описание содержания статьи, не более 500 знаков</w:t>
      </w:r>
      <w:r w:rsidRPr="00EE37B6">
        <w:rPr>
          <w:rFonts w:ascii="Times New Roman" w:eastAsia="MS Mincho" w:hAnsi="Times New Roman"/>
          <w:sz w:val="24"/>
          <w:szCs w:val="24"/>
          <w:lang w:val="ru-RU"/>
        </w:rPr>
        <w:t>.</w:t>
      </w:r>
    </w:p>
    <w:p w14:paraId="18061665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  <w:t>пустая строка</w:t>
      </w:r>
    </w:p>
    <w:p w14:paraId="3C95DA63" w14:textId="77777777" w:rsidR="00BF61C9" w:rsidRPr="00EE37B6" w:rsidRDefault="00BF61C9" w:rsidP="00BF61C9">
      <w:pPr>
        <w:pStyle w:val="a5"/>
        <w:tabs>
          <w:tab w:val="left" w:pos="709"/>
        </w:tabs>
        <w:spacing w:line="230" w:lineRule="auto"/>
        <w:ind w:right="21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4"/>
          <w:szCs w:val="24"/>
        </w:rPr>
        <w:t>Ключевые слова: 3-5 слов, отражающих содержание статьи</w:t>
      </w:r>
    </w:p>
    <w:p w14:paraId="5BE7DC8F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  <w:t>пустая строка</w:t>
      </w:r>
    </w:p>
    <w:p w14:paraId="6905368F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Космические аппараты подвержены действию многих факторов, обусловливающих изменение свойств и рабочих характеристик материалов внешних поверхностей. … Текст доклада …</w:t>
      </w:r>
    </w:p>
    <w:p w14:paraId="080AF946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 xml:space="preserve">По разностным спектрам диффузного отражения Δρλ, как показано на рисунке 1, полученным вычитанием спектров после облучения протонами [1] … . </w:t>
      </w:r>
    </w:p>
    <w:p w14:paraId="2809A66F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1542A60D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  <w:t>пустая строка перед рисунком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760"/>
      </w:tblGrid>
      <w:tr w:rsidR="00BF61C9" w:rsidRPr="00EE37B6" w14:paraId="515AFCB0" w14:textId="77777777" w:rsidTr="00836454">
        <w:tc>
          <w:tcPr>
            <w:tcW w:w="4927" w:type="dxa"/>
          </w:tcPr>
          <w:p w14:paraId="38E8FD44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37B6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1D54DF83" wp14:editId="5C0F6CF8">
                  <wp:extent cx="2905125" cy="2162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5D48EA8D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E37B6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6D451C4" wp14:editId="2A51A6B8">
                  <wp:extent cx="2695575" cy="2162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1C9" w:rsidRPr="00EE37B6" w14:paraId="465B1BE6" w14:textId="77777777" w:rsidTr="00836454">
        <w:tc>
          <w:tcPr>
            <w:tcW w:w="4927" w:type="dxa"/>
          </w:tcPr>
          <w:p w14:paraId="2A9CC122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EE37B6">
              <w:rPr>
                <w:rFonts w:ascii="Times New Roman CYR" w:hAnsi="Times New Roman CYR" w:cs="Times New Roman CYR"/>
                <w:i/>
                <w:sz w:val="24"/>
                <w:szCs w:val="24"/>
              </w:rPr>
              <w:t>а</w:t>
            </w:r>
          </w:p>
        </w:tc>
        <w:tc>
          <w:tcPr>
            <w:tcW w:w="4927" w:type="dxa"/>
          </w:tcPr>
          <w:p w14:paraId="5AA9FCFB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EE37B6">
              <w:rPr>
                <w:rFonts w:ascii="Times New Roman CYR" w:hAnsi="Times New Roman CYR" w:cs="Times New Roman CYR"/>
                <w:i/>
                <w:sz w:val="24"/>
                <w:szCs w:val="24"/>
              </w:rPr>
              <w:t>б</w:t>
            </w:r>
          </w:p>
        </w:tc>
      </w:tr>
    </w:tbl>
    <w:p w14:paraId="304A23EB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 xml:space="preserve">Рисунок 1 – Разностные спектры диффузного отражения (Δρ = ρ0 – ρФ) </w:t>
      </w:r>
    </w:p>
    <w:p w14:paraId="2750AE49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 xml:space="preserve">кремнийорганического лака (а), лака на основе эпоксидных смол (б) </w:t>
      </w:r>
    </w:p>
    <w:p w14:paraId="5D3AFE09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 xml:space="preserve">– название рисунка печатается по центру, с заглавной буквы, без переносов </w:t>
      </w:r>
    </w:p>
    <w:p w14:paraId="3B307F1A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  <w:t>пустая строка после рисунка</w:t>
      </w:r>
    </w:p>
    <w:p w14:paraId="4E88EE7F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7632671C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… выражено следующим соотношением:</w:t>
      </w:r>
    </w:p>
    <w:p w14:paraId="06AA895F" w14:textId="77777777" w:rsidR="00BF61C9" w:rsidRPr="00EE37B6" w:rsidRDefault="00BF61C9" w:rsidP="00BF61C9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object w:dxaOrig="3519" w:dyaOrig="680" w14:anchorId="655DB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33.75pt" o:ole="">
            <v:imagedata r:id="rId8" o:title=""/>
          </v:shape>
          <o:OLEObject Type="Embed" ProgID="Equation.3" ShapeID="_x0000_i1025" DrawAspect="Content" ObjectID="_1774161460" r:id="rId9"/>
        </w:object>
      </w: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 xml:space="preserve">  </w:t>
      </w: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object w:dxaOrig="780" w:dyaOrig="380" w14:anchorId="566CF7C5">
          <v:shape id="_x0000_i1026" type="#_x0000_t75" style="width:39pt;height:19.5pt" o:ole="">
            <v:imagedata r:id="rId10" o:title=""/>
          </v:shape>
          <o:OLEObject Type="Embed" ProgID="Equation.3" ShapeID="_x0000_i1026" DrawAspect="Content" ObjectID="_1774161461" r:id="rId11"/>
        </w:object>
      </w: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 xml:space="preserve">  </w:t>
      </w: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object w:dxaOrig="2060" w:dyaOrig="660" w14:anchorId="2D6A117E">
          <v:shape id="_x0000_i1027" type="#_x0000_t75" style="width:102pt;height:33pt" o:ole="">
            <v:imagedata r:id="rId12" o:title=""/>
          </v:shape>
          <o:OLEObject Type="Embed" ProgID="Equation.3" ShapeID="_x0000_i1027" DrawAspect="Content" ObjectID="_1774161462" r:id="rId13"/>
        </w:object>
      </w: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,</w:t>
      </w: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ab/>
        <w:t>(1)</w:t>
      </w:r>
    </w:p>
    <w:p w14:paraId="5764C013" w14:textId="77777777" w:rsidR="00BF61C9" w:rsidRPr="00EE37B6" w:rsidRDefault="00BF61C9" w:rsidP="00BF61C9">
      <w:pPr>
        <w:tabs>
          <w:tab w:val="left" w:pos="8789"/>
        </w:tabs>
        <w:autoSpaceDE w:val="0"/>
        <w:autoSpaceDN w:val="0"/>
        <w:adjustRightInd w:val="0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lastRenderedPageBreak/>
        <w:t xml:space="preserve">где </w:t>
      </w: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object w:dxaOrig="540" w:dyaOrig="320" w14:anchorId="592DC8D7">
          <v:shape id="_x0000_i1028" type="#_x0000_t75" style="width:27pt;height:16.5pt" o:ole="">
            <v:imagedata r:id="rId14" o:title=""/>
          </v:shape>
          <o:OLEObject Type="Embed" ProgID="Equation.3" ShapeID="_x0000_i1028" DrawAspect="Content" ObjectID="_1774161463" r:id="rId15"/>
        </w:object>
      </w: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 xml:space="preserve"> – гамма-функция Эйлера; </w:t>
      </w: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object w:dxaOrig="2340" w:dyaOrig="400" w14:anchorId="4C7ED78A">
          <v:shape id="_x0000_i1029" type="#_x0000_t75" style="width:117pt;height:20.25pt" o:ole="">
            <v:imagedata r:id="rId16" o:title=""/>
          </v:shape>
          <o:OLEObject Type="Embed" ProgID="Equation.3" ShapeID="_x0000_i1029" DrawAspect="Content" ObjectID="_1774161464" r:id="rId17"/>
        </w:object>
      </w: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 xml:space="preserve"> – заданная сетка.</w:t>
      </w:r>
    </w:p>
    <w:p w14:paraId="4F298C71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 xml:space="preserve">В настройках редактора формул установить основной размер шрифта – 12. Формулы печатаются с абзацного отступа, нумерация формул – в круглых скобках, номер – в позиции табуляции – 16,25 см. Шрифты: латинский буквы – курсив, греческие – прямой, функция, вектор – прямой, жирный. Использовать ссылку на формулу в следующем виде: согласно по выражению (1), …. </w:t>
      </w:r>
    </w:p>
    <w:p w14:paraId="07FDA857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292FCA8D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297A5EDD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5695FD61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53265BD0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019D11C8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01BFE99F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3A722293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47A52E04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26E31B0F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Характеристики … отражены в таблице 1.</w:t>
      </w:r>
    </w:p>
    <w:p w14:paraId="7191CC7D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  <w:t>пустая строка – перед таблицей</w:t>
      </w:r>
    </w:p>
    <w:p w14:paraId="015EC08A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Таблица 1 – Название таблицы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3975"/>
        <w:gridCol w:w="2397"/>
        <w:gridCol w:w="2397"/>
      </w:tblGrid>
      <w:tr w:rsidR="00BF61C9" w:rsidRPr="00EE37B6" w14:paraId="3D07B3CB" w14:textId="77777777" w:rsidTr="00836454">
        <w:tc>
          <w:tcPr>
            <w:tcW w:w="694" w:type="dxa"/>
          </w:tcPr>
          <w:p w14:paraId="2B0D1B9E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w w:val="100"/>
                <w:kern w:val="0"/>
                <w:sz w:val="24"/>
                <w:szCs w:val="24"/>
              </w:rPr>
            </w:pPr>
            <w:r w:rsidRPr="00EE37B6">
              <w:rPr>
                <w:rFonts w:ascii="Times New Roman" w:hAnsi="Times New Roman"/>
                <w:spacing w:val="0"/>
                <w:w w:val="100"/>
                <w:kern w:val="0"/>
                <w:sz w:val="24"/>
                <w:szCs w:val="24"/>
              </w:rPr>
              <w:t>№</w:t>
            </w:r>
          </w:p>
        </w:tc>
        <w:tc>
          <w:tcPr>
            <w:tcW w:w="3975" w:type="dxa"/>
          </w:tcPr>
          <w:p w14:paraId="30E939B1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w w:val="100"/>
                <w:kern w:val="0"/>
                <w:sz w:val="24"/>
                <w:szCs w:val="24"/>
              </w:rPr>
            </w:pPr>
            <w:r w:rsidRPr="00EE37B6">
              <w:rPr>
                <w:rFonts w:ascii="Times New Roman" w:hAnsi="Times New Roman"/>
                <w:spacing w:val="0"/>
                <w:w w:val="100"/>
                <w:kern w:val="0"/>
                <w:sz w:val="24"/>
                <w:szCs w:val="24"/>
              </w:rPr>
              <w:t>Текст</w:t>
            </w:r>
          </w:p>
        </w:tc>
        <w:tc>
          <w:tcPr>
            <w:tcW w:w="2397" w:type="dxa"/>
          </w:tcPr>
          <w:p w14:paraId="7E57109A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w w:val="100"/>
                <w:kern w:val="0"/>
                <w:sz w:val="24"/>
                <w:szCs w:val="24"/>
              </w:rPr>
            </w:pPr>
            <w:r w:rsidRPr="00EE37B6">
              <w:rPr>
                <w:rFonts w:ascii="Times New Roman" w:hAnsi="Times New Roman"/>
                <w:spacing w:val="0"/>
                <w:w w:val="100"/>
                <w:kern w:val="0"/>
                <w:sz w:val="24"/>
                <w:szCs w:val="24"/>
              </w:rPr>
              <w:t>Текст</w:t>
            </w:r>
          </w:p>
        </w:tc>
        <w:tc>
          <w:tcPr>
            <w:tcW w:w="2397" w:type="dxa"/>
          </w:tcPr>
          <w:p w14:paraId="6D24EF92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0"/>
                <w:w w:val="100"/>
                <w:kern w:val="0"/>
                <w:sz w:val="24"/>
                <w:szCs w:val="24"/>
              </w:rPr>
            </w:pPr>
            <w:r w:rsidRPr="00EE37B6">
              <w:rPr>
                <w:rFonts w:ascii="Times New Roman" w:hAnsi="Times New Roman"/>
                <w:spacing w:val="0"/>
                <w:w w:val="100"/>
                <w:kern w:val="0"/>
                <w:sz w:val="24"/>
                <w:szCs w:val="24"/>
              </w:rPr>
              <w:t>Текст</w:t>
            </w:r>
          </w:p>
        </w:tc>
      </w:tr>
      <w:tr w:rsidR="00BF61C9" w:rsidRPr="00EE37B6" w14:paraId="1A3AA056" w14:textId="77777777" w:rsidTr="00836454">
        <w:tc>
          <w:tcPr>
            <w:tcW w:w="694" w:type="dxa"/>
          </w:tcPr>
          <w:p w14:paraId="6B89410B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14:paraId="0B913C15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5DBAB97C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5F6AAB4D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C9" w:rsidRPr="00EE37B6" w14:paraId="445ADFB5" w14:textId="77777777" w:rsidTr="00836454">
        <w:tc>
          <w:tcPr>
            <w:tcW w:w="694" w:type="dxa"/>
          </w:tcPr>
          <w:p w14:paraId="5625C447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14:paraId="01E7CB1D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3467B98E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0A4641E7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1C9" w:rsidRPr="00EE37B6" w14:paraId="1A3E04BD" w14:textId="77777777" w:rsidTr="00836454">
        <w:tc>
          <w:tcPr>
            <w:tcW w:w="694" w:type="dxa"/>
          </w:tcPr>
          <w:p w14:paraId="6D4503B5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5" w:type="dxa"/>
          </w:tcPr>
          <w:p w14:paraId="0BAC389C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690463E7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14:paraId="68798DB3" w14:textId="77777777" w:rsidR="00BF61C9" w:rsidRPr="00EE37B6" w:rsidRDefault="00BF61C9" w:rsidP="008364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489209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  <w:t>пустая строка – после таблицы</w:t>
      </w:r>
    </w:p>
    <w:p w14:paraId="73175921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61C33C79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Запрещается использовать «маркированный список», список оформляется следующим образом:</w:t>
      </w:r>
    </w:p>
    <w:p w14:paraId="19F3E6F8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текст, абзацный отступ, начало – в позиции табуляции 1,25 см.;</w:t>
      </w:r>
    </w:p>
    <w:p w14:paraId="3CF078FB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текст.</w:t>
      </w:r>
    </w:p>
    <w:p w14:paraId="705E1A8F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652DD6EF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2A9B79C0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299A75F2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25AB8B6C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…</w:t>
      </w:r>
    </w:p>
    <w:p w14:paraId="41108527" w14:textId="77777777" w:rsidR="00BF61C9" w:rsidRPr="00EE37B6" w:rsidRDefault="00BF61C9" w:rsidP="00BF61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Текст доклада (</w:t>
      </w: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  <w:u w:val="single"/>
        </w:rPr>
        <w:t>доклад в обязательном порядке должен занимать полные 1 или 2 страницы</w:t>
      </w: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)…</w:t>
      </w:r>
    </w:p>
    <w:p w14:paraId="31D0F79E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Таким образом, экспериментально определены технологические режимы обработки связующих – лаков нанопорошками оксида кремния, позволяющие получить лаки с увеличенной стойкостью оптических свойств к действию ускоренных протонов.</w:t>
      </w:r>
    </w:p>
    <w:p w14:paraId="38B8490F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После текста доклада – пустая строка, после которой печатается список использованной литературы (с абзацного отступа, выравнивание по ширине).</w:t>
      </w:r>
    </w:p>
    <w:p w14:paraId="10D78411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eastAsia="Times New Roman" w:hAnsi="Times New Roman"/>
          <w:i/>
          <w:spacing w:val="0"/>
          <w:w w:val="100"/>
          <w:kern w:val="0"/>
          <w:sz w:val="24"/>
          <w:szCs w:val="24"/>
        </w:rPr>
        <w:t>пустая строка…</w:t>
      </w:r>
    </w:p>
    <w:p w14:paraId="36F23BD2" w14:textId="77777777" w:rsidR="00BF61C9" w:rsidRPr="00EE37B6" w:rsidRDefault="00BF61C9" w:rsidP="00BF61C9">
      <w:pPr>
        <w:pStyle w:val="a5"/>
        <w:ind w:right="23"/>
        <w:jc w:val="center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4"/>
          <w:szCs w:val="24"/>
        </w:rPr>
        <w:t>Библиографический список</w:t>
      </w:r>
    </w:p>
    <w:p w14:paraId="05EDB13F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>1. Ибрагимов, Ж. Д. О дефектообразовании в кристаллах кварца при воздействии электронов с разными подпороговыми энергиями и плотностями тока пучка / Ж. Д. Ибрагимов, И. С. Нуритдинов, Р. Т. Турдиев // Перспективные материалы. – 2007. – № 4. – С. 16–23.</w:t>
      </w:r>
    </w:p>
    <w:p w14:paraId="0AB57C15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  <w:r w:rsidRPr="00EE37B6">
        <w:rPr>
          <w:rFonts w:ascii="Times New Roman" w:hAnsi="Times New Roman"/>
          <w:spacing w:val="0"/>
          <w:w w:val="100"/>
          <w:kern w:val="0"/>
          <w:sz w:val="24"/>
          <w:szCs w:val="24"/>
        </w:rPr>
        <w:t xml:space="preserve">2. Михайлов, М. М. Прогнозирование оптической деградации терморегулирующих покрытий космических аппаратов / М. М. Михайлов. – Новосибирск: Изд-во РАН «Наука», 1999. – 192 с. </w:t>
      </w:r>
    </w:p>
    <w:p w14:paraId="6F65DBF6" w14:textId="77777777" w:rsidR="00BF61C9" w:rsidRPr="00EE37B6" w:rsidRDefault="00BF61C9" w:rsidP="00BF61C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w w:val="100"/>
          <w:kern w:val="0"/>
          <w:sz w:val="24"/>
          <w:szCs w:val="24"/>
        </w:rPr>
      </w:pPr>
    </w:p>
    <w:bookmarkEnd w:id="0"/>
    <w:p w14:paraId="31B45E42" w14:textId="77777777" w:rsidR="00BF61C9" w:rsidRPr="00EE37B6" w:rsidRDefault="00BF61C9" w:rsidP="00BF61C9">
      <w:pPr>
        <w:jc w:val="right"/>
        <w:rPr>
          <w:rFonts w:ascii="Times New Roman" w:eastAsia="Calibri" w:hAnsi="Times New Roman"/>
          <w:spacing w:val="0"/>
          <w:w w:val="100"/>
          <w:kern w:val="0"/>
          <w:sz w:val="22"/>
          <w:szCs w:val="22"/>
          <w:lang w:eastAsia="en-US"/>
        </w:rPr>
        <w:sectPr w:rsidR="00BF61C9" w:rsidRPr="00EE37B6" w:rsidSect="0000021F">
          <w:pgSz w:w="11906" w:h="16838" w:code="9"/>
          <w:pgMar w:top="1134" w:right="1134" w:bottom="1134" w:left="1134" w:header="454" w:footer="0" w:gutter="0"/>
          <w:cols w:space="708"/>
          <w:titlePg/>
          <w:docGrid w:linePitch="348"/>
        </w:sectPr>
      </w:pPr>
    </w:p>
    <w:p w14:paraId="55DF139E" w14:textId="2410DA43" w:rsidR="00A93FC3" w:rsidRDefault="00A93FC3" w:rsidP="00BF61C9">
      <w:pPr>
        <w:jc w:val="right"/>
      </w:pPr>
    </w:p>
    <w:sectPr w:rsidR="00A93FC3" w:rsidSect="00D87BA4">
      <w:pgSz w:w="11906" w:h="16838" w:code="9"/>
      <w:pgMar w:top="1134" w:right="850" w:bottom="1134" w:left="1701" w:header="454" w:footer="0" w:gutter="0"/>
      <w:cols w:space="708"/>
      <w:titlePg/>
      <w:docGrid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41C52B0"/>
    <w:multiLevelType w:val="hybridMultilevel"/>
    <w:tmpl w:val="77F0AD4E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04AE3841"/>
    <w:multiLevelType w:val="hybridMultilevel"/>
    <w:tmpl w:val="D3AE3976"/>
    <w:lvl w:ilvl="0" w:tplc="A07089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7FE3AE1"/>
    <w:multiLevelType w:val="hybridMultilevel"/>
    <w:tmpl w:val="77F0AD4E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4" w15:restartNumberingAfterBreak="0">
    <w:nsid w:val="087C2758"/>
    <w:multiLevelType w:val="hybridMultilevel"/>
    <w:tmpl w:val="077EA784"/>
    <w:lvl w:ilvl="0" w:tplc="28F81E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F26531"/>
    <w:multiLevelType w:val="hybridMultilevel"/>
    <w:tmpl w:val="B5702A08"/>
    <w:lvl w:ilvl="0" w:tplc="28F81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44138"/>
    <w:multiLevelType w:val="hybridMultilevel"/>
    <w:tmpl w:val="77F0AD4E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7" w15:restartNumberingAfterBreak="0">
    <w:nsid w:val="15E47791"/>
    <w:multiLevelType w:val="hybridMultilevel"/>
    <w:tmpl w:val="71927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12FF8"/>
    <w:multiLevelType w:val="hybridMultilevel"/>
    <w:tmpl w:val="BF580998"/>
    <w:lvl w:ilvl="0" w:tplc="6E6480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2F1A4C"/>
    <w:multiLevelType w:val="hybridMultilevel"/>
    <w:tmpl w:val="E13E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04895"/>
    <w:multiLevelType w:val="hybridMultilevel"/>
    <w:tmpl w:val="68005E54"/>
    <w:lvl w:ilvl="0" w:tplc="28F81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ED6C2A"/>
    <w:multiLevelType w:val="hybridMultilevel"/>
    <w:tmpl w:val="AE6CE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F52D5"/>
    <w:multiLevelType w:val="hybridMultilevel"/>
    <w:tmpl w:val="E1447A1C"/>
    <w:lvl w:ilvl="0" w:tplc="28F81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525D7"/>
    <w:multiLevelType w:val="multilevel"/>
    <w:tmpl w:val="9F866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EC1360"/>
    <w:multiLevelType w:val="hybridMultilevel"/>
    <w:tmpl w:val="E8549262"/>
    <w:lvl w:ilvl="0" w:tplc="28F81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F3E4C"/>
    <w:multiLevelType w:val="hybridMultilevel"/>
    <w:tmpl w:val="FF422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0C14"/>
    <w:multiLevelType w:val="hybridMultilevel"/>
    <w:tmpl w:val="2C449B5C"/>
    <w:lvl w:ilvl="0" w:tplc="28F81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0"/>
  </w:num>
  <w:num w:numId="5">
    <w:abstractNumId w:val="4"/>
  </w:num>
  <w:num w:numId="6">
    <w:abstractNumId w:val="14"/>
  </w:num>
  <w:num w:numId="7">
    <w:abstractNumId w:val="12"/>
  </w:num>
  <w:num w:numId="8">
    <w:abstractNumId w:val="5"/>
  </w:num>
  <w:num w:numId="9">
    <w:abstractNumId w:val="7"/>
  </w:num>
  <w:num w:numId="10">
    <w:abstractNumId w:val="11"/>
  </w:num>
  <w:num w:numId="11">
    <w:abstractNumId w:val="8"/>
  </w:num>
  <w:num w:numId="12">
    <w:abstractNumId w:val="0"/>
  </w:num>
  <w:num w:numId="13">
    <w:abstractNumId w:val="15"/>
  </w:num>
  <w:num w:numId="14">
    <w:abstractNumId w:val="13"/>
  </w:num>
  <w:num w:numId="15">
    <w:abstractNumId w:val="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C9"/>
    <w:rsid w:val="009D7402"/>
    <w:rsid w:val="00A93FC3"/>
    <w:rsid w:val="00B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79EA"/>
  <w15:chartTrackingRefBased/>
  <w15:docId w15:val="{0BBBC09E-4876-4A43-B8C8-F4C0B593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1C9"/>
    <w:pPr>
      <w:spacing w:after="0" w:line="240" w:lineRule="auto"/>
    </w:pPr>
    <w:rPr>
      <w:rFonts w:ascii="Courier New" w:eastAsia="SimSun" w:hAnsi="Courier New"/>
      <w:spacing w:val="-10"/>
      <w:w w:val="80"/>
      <w:kern w:val="32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1C9"/>
    <w:pPr>
      <w:keepNext/>
      <w:spacing w:before="240" w:after="60"/>
      <w:outlineLvl w:val="0"/>
    </w:pPr>
    <w:rPr>
      <w:rFonts w:ascii="Calibri Light" w:eastAsia="Times New Roman" w:hAnsi="Calibri Light"/>
      <w:b/>
      <w:bCs/>
    </w:rPr>
  </w:style>
  <w:style w:type="paragraph" w:styleId="2">
    <w:name w:val="heading 2"/>
    <w:basedOn w:val="a"/>
    <w:next w:val="a"/>
    <w:link w:val="20"/>
    <w:qFormat/>
    <w:rsid w:val="00BF61C9"/>
    <w:pPr>
      <w:keepNext/>
      <w:spacing w:line="360" w:lineRule="auto"/>
      <w:outlineLvl w:val="1"/>
    </w:pPr>
    <w:rPr>
      <w:rFonts w:ascii="Times New Roman" w:hAnsi="Times New Roman"/>
      <w:spacing w:val="0"/>
      <w:w w:val="100"/>
      <w:kern w:val="0"/>
      <w:sz w:val="28"/>
      <w:szCs w:val="20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F61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BF61C9"/>
    <w:pPr>
      <w:keepNext/>
      <w:ind w:right="21"/>
      <w:jc w:val="both"/>
      <w:outlineLvl w:val="3"/>
    </w:pPr>
    <w:rPr>
      <w:rFonts w:ascii="Times New Roman" w:hAnsi="Times New Roman"/>
      <w:b/>
      <w:spacing w:val="0"/>
      <w:w w:val="100"/>
      <w:sz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BF61C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1C9"/>
    <w:rPr>
      <w:rFonts w:ascii="Calibri Light" w:eastAsia="Times New Roman" w:hAnsi="Calibri Light"/>
      <w:b/>
      <w:bCs/>
      <w:spacing w:val="-10"/>
      <w:w w:val="8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61C9"/>
    <w:rPr>
      <w:rFonts w:eastAsia="SimSun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BF61C9"/>
    <w:rPr>
      <w:rFonts w:ascii="Cambria" w:eastAsia="Times New Roman" w:hAnsi="Cambria"/>
      <w:b/>
      <w:bCs/>
      <w:spacing w:val="-10"/>
      <w:w w:val="80"/>
      <w:kern w:val="32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BF61C9"/>
    <w:rPr>
      <w:rFonts w:eastAsia="SimSun"/>
      <w:b/>
      <w:kern w:val="32"/>
      <w:sz w:val="20"/>
      <w:szCs w:val="32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BF61C9"/>
    <w:rPr>
      <w:rFonts w:ascii="Calibri" w:eastAsia="Times New Roman" w:hAnsi="Calibri"/>
      <w:b/>
      <w:bCs/>
      <w:i/>
      <w:iCs/>
      <w:spacing w:val="-10"/>
      <w:w w:val="80"/>
      <w:kern w:val="32"/>
      <w:sz w:val="26"/>
      <w:szCs w:val="26"/>
      <w:lang w:eastAsia="ru-RU"/>
    </w:rPr>
  </w:style>
  <w:style w:type="paragraph" w:styleId="21">
    <w:name w:val="Body Text 2"/>
    <w:basedOn w:val="a"/>
    <w:link w:val="22"/>
    <w:rsid w:val="00BF61C9"/>
    <w:pPr>
      <w:ind w:right="21"/>
      <w:jc w:val="both"/>
    </w:pPr>
    <w:rPr>
      <w:rFonts w:ascii="Times New Roman" w:hAnsi="Times New Roman"/>
      <w:bCs/>
      <w:spacing w:val="0"/>
      <w:w w:val="100"/>
      <w:sz w:val="20"/>
      <w:lang w:val="x-none"/>
    </w:rPr>
  </w:style>
  <w:style w:type="character" w:customStyle="1" w:styleId="22">
    <w:name w:val="Основной текст 2 Знак"/>
    <w:basedOn w:val="a0"/>
    <w:link w:val="21"/>
    <w:rsid w:val="00BF61C9"/>
    <w:rPr>
      <w:rFonts w:eastAsia="SimSun"/>
      <w:bCs/>
      <w:kern w:val="32"/>
      <w:sz w:val="20"/>
      <w:szCs w:val="32"/>
      <w:lang w:val="x-none" w:eastAsia="ru-RU"/>
    </w:rPr>
  </w:style>
  <w:style w:type="paragraph" w:styleId="a3">
    <w:name w:val="Body Text Indent"/>
    <w:basedOn w:val="a"/>
    <w:link w:val="a4"/>
    <w:uiPriority w:val="99"/>
    <w:rsid w:val="00BF61C9"/>
    <w:pPr>
      <w:ind w:firstLine="851"/>
      <w:jc w:val="both"/>
    </w:pPr>
    <w:rPr>
      <w:rFonts w:ascii="Times New Roman" w:hAnsi="Times New Roman"/>
      <w:b/>
      <w:spacing w:val="0"/>
      <w:w w:val="100"/>
      <w:kern w:val="16"/>
      <w:sz w:val="24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F61C9"/>
    <w:rPr>
      <w:rFonts w:eastAsia="SimSun"/>
      <w:b/>
      <w:kern w:val="16"/>
      <w:sz w:val="24"/>
      <w:szCs w:val="20"/>
      <w:lang w:val="x-none" w:eastAsia="ru-RU"/>
    </w:rPr>
  </w:style>
  <w:style w:type="paragraph" w:styleId="31">
    <w:name w:val="Body Text Indent 3"/>
    <w:basedOn w:val="a"/>
    <w:link w:val="32"/>
    <w:rsid w:val="00BF61C9"/>
    <w:pPr>
      <w:ind w:firstLine="567"/>
      <w:jc w:val="both"/>
    </w:pPr>
    <w:rPr>
      <w:rFonts w:ascii="Times New Roman" w:hAnsi="Times New Roman"/>
      <w:spacing w:val="0"/>
      <w:w w:val="100"/>
      <w:kern w:val="16"/>
      <w:sz w:val="24"/>
      <w:szCs w:val="20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BF61C9"/>
    <w:rPr>
      <w:rFonts w:eastAsia="SimSun"/>
      <w:kern w:val="16"/>
      <w:sz w:val="24"/>
      <w:szCs w:val="20"/>
      <w:lang w:val="x-none" w:eastAsia="ru-RU"/>
    </w:rPr>
  </w:style>
  <w:style w:type="paragraph" w:styleId="a5">
    <w:name w:val="Plain Text"/>
    <w:basedOn w:val="a"/>
    <w:link w:val="a6"/>
    <w:uiPriority w:val="99"/>
    <w:rsid w:val="00BF61C9"/>
    <w:rPr>
      <w:spacing w:val="0"/>
      <w:w w:val="100"/>
      <w:kern w:val="0"/>
      <w:sz w:val="20"/>
      <w:szCs w:val="20"/>
      <w:lang w:val="x-none"/>
    </w:rPr>
  </w:style>
  <w:style w:type="character" w:customStyle="1" w:styleId="a6">
    <w:name w:val="Текст Знак"/>
    <w:basedOn w:val="a0"/>
    <w:link w:val="a5"/>
    <w:uiPriority w:val="99"/>
    <w:rsid w:val="00BF61C9"/>
    <w:rPr>
      <w:rFonts w:ascii="Courier New" w:eastAsia="SimSun" w:hAnsi="Courier New"/>
      <w:sz w:val="20"/>
      <w:szCs w:val="20"/>
      <w:lang w:val="x-none" w:eastAsia="ru-RU"/>
    </w:rPr>
  </w:style>
  <w:style w:type="character" w:styleId="a7">
    <w:name w:val="Hyperlink"/>
    <w:rsid w:val="00BF61C9"/>
    <w:rPr>
      <w:color w:val="0000FF"/>
      <w:u w:val="single"/>
    </w:rPr>
  </w:style>
  <w:style w:type="paragraph" w:styleId="a8">
    <w:name w:val="Body Text"/>
    <w:basedOn w:val="a"/>
    <w:link w:val="a9"/>
    <w:rsid w:val="00BF61C9"/>
    <w:pPr>
      <w:spacing w:line="360" w:lineRule="auto"/>
      <w:jc w:val="center"/>
    </w:pPr>
    <w:rPr>
      <w:rFonts w:ascii="Times New Roman" w:hAnsi="Times New Roman"/>
      <w:spacing w:val="0"/>
      <w:w w:val="100"/>
      <w:kern w:val="0"/>
      <w:sz w:val="28"/>
      <w:szCs w:val="20"/>
      <w:lang w:val="x-none"/>
    </w:rPr>
  </w:style>
  <w:style w:type="character" w:customStyle="1" w:styleId="a9">
    <w:name w:val="Основной текст Знак"/>
    <w:basedOn w:val="a0"/>
    <w:link w:val="a8"/>
    <w:rsid w:val="00BF61C9"/>
    <w:rPr>
      <w:rFonts w:eastAsia="SimSun"/>
      <w:szCs w:val="20"/>
      <w:lang w:val="x-none" w:eastAsia="ru-RU"/>
    </w:rPr>
  </w:style>
  <w:style w:type="paragraph" w:customStyle="1" w:styleId="51">
    <w:name w:val="Знак5"/>
    <w:basedOn w:val="a"/>
    <w:rsid w:val="00BF61C9"/>
    <w:pPr>
      <w:spacing w:after="160" w:line="240" w:lineRule="exact"/>
    </w:pPr>
    <w:rPr>
      <w:rFonts w:ascii="Verdana" w:eastAsia="Times New Roman" w:hAnsi="Verdana" w:cs="Verdana"/>
      <w:spacing w:val="0"/>
      <w:w w:val="100"/>
      <w:kern w:val="0"/>
      <w:sz w:val="24"/>
      <w:szCs w:val="24"/>
      <w:lang w:val="en-US" w:eastAsia="en-US"/>
    </w:rPr>
  </w:style>
  <w:style w:type="paragraph" w:customStyle="1" w:styleId="11">
    <w:name w:val="Заголовок1"/>
    <w:basedOn w:val="a"/>
    <w:link w:val="aa"/>
    <w:qFormat/>
    <w:rsid w:val="00BF61C9"/>
    <w:pPr>
      <w:spacing w:line="360" w:lineRule="auto"/>
      <w:jc w:val="center"/>
    </w:pPr>
    <w:rPr>
      <w:rFonts w:ascii="Times New Roman" w:eastAsia="Times New Roman" w:hAnsi="Times New Roman"/>
      <w:b/>
      <w:spacing w:val="0"/>
      <w:w w:val="100"/>
      <w:kern w:val="0"/>
      <w:sz w:val="28"/>
      <w:szCs w:val="20"/>
      <w:lang w:val="x-none"/>
    </w:rPr>
  </w:style>
  <w:style w:type="character" w:customStyle="1" w:styleId="aa">
    <w:name w:val="Заголовок Знак"/>
    <w:link w:val="11"/>
    <w:rsid w:val="00BF61C9"/>
    <w:rPr>
      <w:rFonts w:eastAsia="Times New Roman"/>
      <w:b/>
      <w:szCs w:val="20"/>
      <w:lang w:val="x-none" w:eastAsia="ru-RU"/>
    </w:rPr>
  </w:style>
  <w:style w:type="paragraph" w:customStyle="1" w:styleId="12">
    <w:name w:val="Обычный (веб)1"/>
    <w:basedOn w:val="a"/>
    <w:uiPriority w:val="99"/>
    <w:rsid w:val="00BF61C9"/>
    <w:pPr>
      <w:spacing w:before="100" w:beforeAutospacing="1" w:after="100" w:afterAutospacing="1"/>
    </w:pPr>
    <w:rPr>
      <w:rFonts w:ascii="Calibri" w:eastAsia="Times New Roman" w:hAnsi="Calibri"/>
      <w:spacing w:val="0"/>
      <w:w w:val="100"/>
      <w:kern w:val="0"/>
      <w:sz w:val="24"/>
      <w:szCs w:val="24"/>
    </w:rPr>
  </w:style>
  <w:style w:type="character" w:customStyle="1" w:styleId="100">
    <w:name w:val="Знак Знак10"/>
    <w:rsid w:val="00BF61C9"/>
    <w:rPr>
      <w:b/>
      <w:sz w:val="28"/>
    </w:rPr>
  </w:style>
  <w:style w:type="character" w:customStyle="1" w:styleId="110">
    <w:name w:val="Знак Знак11"/>
    <w:semiHidden/>
    <w:rsid w:val="00BF61C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style-span">
    <w:name w:val="apple-style-span"/>
    <w:rsid w:val="00BF61C9"/>
    <w:rPr>
      <w:rFonts w:cs="Times New Roman"/>
    </w:rPr>
  </w:style>
  <w:style w:type="character" w:styleId="ab">
    <w:name w:val="Strong"/>
    <w:uiPriority w:val="22"/>
    <w:qFormat/>
    <w:rsid w:val="00BF61C9"/>
    <w:rPr>
      <w:rFonts w:cs="Times New Roman"/>
      <w:b/>
      <w:bCs/>
    </w:rPr>
  </w:style>
  <w:style w:type="paragraph" w:customStyle="1" w:styleId="p2">
    <w:name w:val="p2"/>
    <w:basedOn w:val="a"/>
    <w:rsid w:val="00BF61C9"/>
    <w:pPr>
      <w:spacing w:before="100" w:beforeAutospacing="1" w:after="100" w:afterAutospacing="1"/>
    </w:pPr>
    <w:rPr>
      <w:rFonts w:ascii="Times New Roman" w:eastAsia="Times New Roman" w:hAnsi="Times New Roman"/>
      <w:spacing w:val="0"/>
      <w:w w:val="100"/>
      <w:kern w:val="0"/>
      <w:sz w:val="24"/>
      <w:szCs w:val="24"/>
      <w:lang w:eastAsia="zh-CN"/>
    </w:rPr>
  </w:style>
  <w:style w:type="character" w:customStyle="1" w:styleId="s1">
    <w:name w:val="s1"/>
    <w:basedOn w:val="a0"/>
    <w:rsid w:val="00BF61C9"/>
  </w:style>
  <w:style w:type="character" w:customStyle="1" w:styleId="s2">
    <w:name w:val="s2"/>
    <w:basedOn w:val="a0"/>
    <w:rsid w:val="00BF61C9"/>
  </w:style>
  <w:style w:type="paragraph" w:customStyle="1" w:styleId="p3">
    <w:name w:val="p3"/>
    <w:basedOn w:val="a"/>
    <w:rsid w:val="00BF61C9"/>
    <w:pPr>
      <w:spacing w:before="100" w:beforeAutospacing="1" w:after="100" w:afterAutospacing="1"/>
    </w:pPr>
    <w:rPr>
      <w:rFonts w:ascii="Times New Roman" w:eastAsia="Times New Roman" w:hAnsi="Times New Roman"/>
      <w:spacing w:val="0"/>
      <w:w w:val="100"/>
      <w:kern w:val="0"/>
      <w:sz w:val="24"/>
      <w:szCs w:val="24"/>
      <w:lang w:eastAsia="zh-CN"/>
    </w:rPr>
  </w:style>
  <w:style w:type="character" w:customStyle="1" w:styleId="s3">
    <w:name w:val="s3"/>
    <w:basedOn w:val="a0"/>
    <w:rsid w:val="00BF61C9"/>
  </w:style>
  <w:style w:type="paragraph" w:customStyle="1" w:styleId="p4">
    <w:name w:val="p4"/>
    <w:basedOn w:val="a"/>
    <w:rsid w:val="00BF61C9"/>
    <w:pPr>
      <w:spacing w:before="100" w:beforeAutospacing="1" w:after="100" w:afterAutospacing="1"/>
    </w:pPr>
    <w:rPr>
      <w:rFonts w:ascii="Times New Roman" w:eastAsia="Times New Roman" w:hAnsi="Times New Roman"/>
      <w:spacing w:val="0"/>
      <w:w w:val="100"/>
      <w:kern w:val="0"/>
      <w:sz w:val="24"/>
      <w:szCs w:val="24"/>
      <w:lang w:eastAsia="zh-CN"/>
    </w:rPr>
  </w:style>
  <w:style w:type="paragraph" w:customStyle="1" w:styleId="p5">
    <w:name w:val="p5"/>
    <w:basedOn w:val="a"/>
    <w:rsid w:val="00BF61C9"/>
    <w:pPr>
      <w:spacing w:before="100" w:beforeAutospacing="1" w:after="100" w:afterAutospacing="1"/>
    </w:pPr>
    <w:rPr>
      <w:rFonts w:ascii="Times New Roman" w:eastAsia="Times New Roman" w:hAnsi="Times New Roman"/>
      <w:spacing w:val="0"/>
      <w:w w:val="100"/>
      <w:kern w:val="0"/>
      <w:sz w:val="24"/>
      <w:szCs w:val="24"/>
      <w:lang w:eastAsia="zh-CN"/>
    </w:rPr>
  </w:style>
  <w:style w:type="paragraph" w:customStyle="1" w:styleId="p6">
    <w:name w:val="p6"/>
    <w:basedOn w:val="a"/>
    <w:rsid w:val="00BF61C9"/>
    <w:pPr>
      <w:spacing w:before="100" w:beforeAutospacing="1" w:after="100" w:afterAutospacing="1"/>
    </w:pPr>
    <w:rPr>
      <w:rFonts w:ascii="Times New Roman" w:eastAsia="Times New Roman" w:hAnsi="Times New Roman"/>
      <w:spacing w:val="0"/>
      <w:w w:val="100"/>
      <w:kern w:val="0"/>
      <w:sz w:val="24"/>
      <w:szCs w:val="24"/>
      <w:lang w:eastAsia="zh-CN"/>
    </w:rPr>
  </w:style>
  <w:style w:type="character" w:customStyle="1" w:styleId="s4">
    <w:name w:val="s4"/>
    <w:basedOn w:val="a0"/>
    <w:rsid w:val="00BF61C9"/>
  </w:style>
  <w:style w:type="paragraph" w:customStyle="1" w:styleId="p7">
    <w:name w:val="p7"/>
    <w:basedOn w:val="a"/>
    <w:rsid w:val="00BF61C9"/>
    <w:pPr>
      <w:spacing w:before="100" w:beforeAutospacing="1" w:after="100" w:afterAutospacing="1"/>
    </w:pPr>
    <w:rPr>
      <w:rFonts w:ascii="Times New Roman" w:eastAsia="Times New Roman" w:hAnsi="Times New Roman"/>
      <w:spacing w:val="0"/>
      <w:w w:val="100"/>
      <w:kern w:val="0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BF61C9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BF61C9"/>
    <w:rPr>
      <w:rFonts w:ascii="Tahoma" w:eastAsia="SimSun" w:hAnsi="Tahoma"/>
      <w:spacing w:val="-10"/>
      <w:w w:val="80"/>
      <w:kern w:val="32"/>
      <w:sz w:val="16"/>
      <w:szCs w:val="16"/>
      <w:lang w:val="x-none" w:eastAsia="ru-RU"/>
    </w:rPr>
  </w:style>
  <w:style w:type="character" w:styleId="ae">
    <w:name w:val="annotation reference"/>
    <w:uiPriority w:val="99"/>
    <w:semiHidden/>
    <w:unhideWhenUsed/>
    <w:rsid w:val="00BF61C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F61C9"/>
    <w:rPr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F61C9"/>
    <w:rPr>
      <w:rFonts w:ascii="Courier New" w:eastAsia="SimSun" w:hAnsi="Courier New"/>
      <w:spacing w:val="-10"/>
      <w:w w:val="80"/>
      <w:kern w:val="32"/>
      <w:sz w:val="20"/>
      <w:szCs w:val="20"/>
      <w:lang w:val="x-none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61C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F61C9"/>
    <w:rPr>
      <w:rFonts w:ascii="Courier New" w:eastAsia="SimSun" w:hAnsi="Courier New"/>
      <w:b/>
      <w:bCs/>
      <w:spacing w:val="-10"/>
      <w:w w:val="80"/>
      <w:kern w:val="32"/>
      <w:sz w:val="20"/>
      <w:szCs w:val="20"/>
      <w:lang w:val="x-none" w:eastAsia="ru-RU"/>
    </w:rPr>
  </w:style>
  <w:style w:type="character" w:customStyle="1" w:styleId="af3">
    <w:name w:val="Основной текст_"/>
    <w:link w:val="41"/>
    <w:rsid w:val="00BF61C9"/>
    <w:rPr>
      <w:rFonts w:eastAsia="Times New Roman"/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3"/>
    <w:rsid w:val="00BF61C9"/>
    <w:pPr>
      <w:widowControl w:val="0"/>
      <w:shd w:val="clear" w:color="auto" w:fill="FFFFFF"/>
      <w:spacing w:after="240" w:line="0" w:lineRule="atLeast"/>
      <w:ind w:hanging="360"/>
    </w:pPr>
    <w:rPr>
      <w:rFonts w:ascii="Times New Roman" w:eastAsia="Times New Roman" w:hAnsi="Times New Roman"/>
      <w:spacing w:val="3"/>
      <w:w w:val="100"/>
      <w:kern w:val="0"/>
      <w:sz w:val="21"/>
      <w:szCs w:val="21"/>
      <w:lang w:eastAsia="en-US"/>
    </w:rPr>
  </w:style>
  <w:style w:type="table" w:styleId="af4">
    <w:name w:val="Table Grid"/>
    <w:basedOn w:val="a1"/>
    <w:uiPriority w:val="39"/>
    <w:rsid w:val="00BF61C9"/>
    <w:pPr>
      <w:spacing w:after="0" w:line="240" w:lineRule="auto"/>
      <w:jc w:val="center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BF61C9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BF61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basedOn w:val="a0"/>
    <w:link w:val="af6"/>
    <w:uiPriority w:val="99"/>
    <w:rsid w:val="00BF61C9"/>
    <w:rPr>
      <w:rFonts w:ascii="Courier New" w:eastAsia="SimSun" w:hAnsi="Courier New"/>
      <w:spacing w:val="-10"/>
      <w:w w:val="80"/>
      <w:kern w:val="32"/>
      <w:sz w:val="32"/>
      <w:szCs w:val="32"/>
      <w:lang w:val="x-none" w:eastAsia="x-none"/>
    </w:rPr>
  </w:style>
  <w:style w:type="paragraph" w:styleId="af8">
    <w:name w:val="footer"/>
    <w:basedOn w:val="a"/>
    <w:link w:val="af9"/>
    <w:uiPriority w:val="99"/>
    <w:unhideWhenUsed/>
    <w:rsid w:val="00BF61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basedOn w:val="a0"/>
    <w:link w:val="af8"/>
    <w:uiPriority w:val="99"/>
    <w:rsid w:val="00BF61C9"/>
    <w:rPr>
      <w:rFonts w:ascii="Courier New" w:eastAsia="SimSun" w:hAnsi="Courier New"/>
      <w:spacing w:val="-10"/>
      <w:w w:val="80"/>
      <w:kern w:val="32"/>
      <w:sz w:val="32"/>
      <w:szCs w:val="32"/>
      <w:lang w:val="x-none" w:eastAsia="x-none"/>
    </w:rPr>
  </w:style>
  <w:style w:type="character" w:customStyle="1" w:styleId="13">
    <w:name w:val="Неразрешенное упоминание1"/>
    <w:uiPriority w:val="99"/>
    <w:semiHidden/>
    <w:unhideWhenUsed/>
    <w:rsid w:val="00BF61C9"/>
    <w:rPr>
      <w:color w:val="605E5C"/>
      <w:shd w:val="clear" w:color="auto" w:fill="E1DFDD"/>
    </w:rPr>
  </w:style>
  <w:style w:type="character" w:customStyle="1" w:styleId="23">
    <w:name w:val="Неразрешенное упоминание2"/>
    <w:uiPriority w:val="99"/>
    <w:semiHidden/>
    <w:unhideWhenUsed/>
    <w:rsid w:val="00BF61C9"/>
    <w:rPr>
      <w:color w:val="605E5C"/>
      <w:shd w:val="clear" w:color="auto" w:fill="E1DFDD"/>
    </w:rPr>
  </w:style>
  <w:style w:type="paragraph" w:styleId="afa">
    <w:name w:val="Title"/>
    <w:basedOn w:val="a"/>
    <w:next w:val="a"/>
    <w:link w:val="14"/>
    <w:qFormat/>
    <w:rsid w:val="00BF61C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</w:rPr>
  </w:style>
  <w:style w:type="character" w:customStyle="1" w:styleId="14">
    <w:name w:val="Заголовок Знак1"/>
    <w:basedOn w:val="a0"/>
    <w:link w:val="afa"/>
    <w:rsid w:val="00BF61C9"/>
    <w:rPr>
      <w:rFonts w:ascii="Calibri Light" w:eastAsia="Times New Roman" w:hAnsi="Calibri Light"/>
      <w:b/>
      <w:bCs/>
      <w:spacing w:val="-10"/>
      <w:w w:val="80"/>
      <w:kern w:val="28"/>
      <w:sz w:val="32"/>
      <w:szCs w:val="32"/>
      <w:lang w:eastAsia="ru-RU"/>
    </w:rPr>
  </w:style>
  <w:style w:type="paragraph" w:styleId="afb">
    <w:name w:val="No Spacing"/>
    <w:uiPriority w:val="1"/>
    <w:qFormat/>
    <w:rsid w:val="00BF61C9"/>
    <w:pPr>
      <w:spacing w:after="0" w:line="240" w:lineRule="auto"/>
    </w:pPr>
    <w:rPr>
      <w:rFonts w:ascii="Courier New" w:eastAsia="SimSun" w:hAnsi="Courier New"/>
      <w:spacing w:val="-10"/>
      <w:w w:val="80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A966-BAF3-47C9-9C61-F0098FAE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2024-04-01T05:04:00Z</dcterms:created>
  <dcterms:modified xsi:type="dcterms:W3CDTF">2024-04-09T00:51:00Z</dcterms:modified>
</cp:coreProperties>
</file>